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20"/>
        <w:gridCol w:w="5954"/>
      </w:tblGrid>
      <w:tr w:rsidR="00684584" w:rsidRPr="00C430CF" w14:paraId="04A580FA" w14:textId="77777777" w:rsidTr="00C430CF">
        <w:trPr>
          <w:trHeight w:val="279"/>
        </w:trPr>
        <w:tc>
          <w:tcPr>
            <w:tcW w:w="2660" w:type="dxa"/>
          </w:tcPr>
          <w:p w14:paraId="3F4DF775" w14:textId="77777777" w:rsidR="00684584" w:rsidRPr="00C430CF" w:rsidRDefault="00684584" w:rsidP="00C430CF">
            <w:pPr>
              <w:contextualSpacing/>
              <w:jc w:val="center"/>
              <w:rPr>
                <w:b/>
              </w:rPr>
            </w:pPr>
            <w:r w:rsidRPr="00C430CF">
              <w:rPr>
                <w:b/>
              </w:rPr>
              <w:t>Language/Linguistic Term</w:t>
            </w:r>
          </w:p>
        </w:tc>
        <w:tc>
          <w:tcPr>
            <w:tcW w:w="6520" w:type="dxa"/>
          </w:tcPr>
          <w:p w14:paraId="2D1B26EF" w14:textId="77777777" w:rsidR="00684584" w:rsidRPr="00C430CF" w:rsidRDefault="00684584" w:rsidP="00C430CF">
            <w:pPr>
              <w:contextualSpacing/>
              <w:jc w:val="center"/>
              <w:rPr>
                <w:b/>
              </w:rPr>
            </w:pPr>
            <w:r w:rsidRPr="00C430CF">
              <w:rPr>
                <w:b/>
              </w:rPr>
              <w:t>Definition</w:t>
            </w:r>
          </w:p>
        </w:tc>
        <w:tc>
          <w:tcPr>
            <w:tcW w:w="5954" w:type="dxa"/>
          </w:tcPr>
          <w:p w14:paraId="05B17A17" w14:textId="77777777" w:rsidR="00684584" w:rsidRPr="00C430CF" w:rsidRDefault="00684584" w:rsidP="00C430CF">
            <w:pPr>
              <w:contextualSpacing/>
              <w:jc w:val="center"/>
              <w:rPr>
                <w:b/>
              </w:rPr>
            </w:pPr>
            <w:r w:rsidRPr="00C430CF">
              <w:rPr>
                <w:b/>
              </w:rPr>
              <w:t>Example (optional)</w:t>
            </w:r>
          </w:p>
        </w:tc>
      </w:tr>
      <w:tr w:rsidR="00684584" w:rsidRPr="00C430CF" w14:paraId="36E55EE4" w14:textId="77777777" w:rsidTr="00C430CF">
        <w:tc>
          <w:tcPr>
            <w:tcW w:w="2660" w:type="dxa"/>
          </w:tcPr>
          <w:p w14:paraId="5C51A846" w14:textId="77777777" w:rsidR="00684584" w:rsidRPr="00C430CF" w:rsidRDefault="00C430CF" w:rsidP="00C430CF">
            <w:pPr>
              <w:spacing w:line="480" w:lineRule="auto"/>
              <w:jc w:val="right"/>
              <w:rPr>
                <w:u w:val="single"/>
              </w:rPr>
            </w:pPr>
            <w:r w:rsidRPr="00C430CF">
              <w:rPr>
                <w:u w:val="single"/>
              </w:rPr>
              <w:t>Adjective</w:t>
            </w:r>
            <w:r w:rsidR="00684584" w:rsidRPr="00C430CF">
              <w:rPr>
                <w:u w:val="single"/>
              </w:rPr>
              <w:t>:</w:t>
            </w:r>
          </w:p>
          <w:p w14:paraId="43B15AC6" w14:textId="77777777" w:rsidR="00684584" w:rsidRPr="00C430CF" w:rsidRDefault="00684584" w:rsidP="00C430CF">
            <w:pPr>
              <w:spacing w:line="480" w:lineRule="auto"/>
              <w:jc w:val="right"/>
            </w:pPr>
            <w:r w:rsidRPr="00C430CF">
              <w:t>Superlative adjective:</w:t>
            </w:r>
          </w:p>
          <w:p w14:paraId="05F43380" w14:textId="77777777" w:rsidR="00684584" w:rsidRPr="00C430CF" w:rsidRDefault="00684584" w:rsidP="00C430CF">
            <w:pPr>
              <w:spacing w:line="480" w:lineRule="auto"/>
              <w:jc w:val="right"/>
            </w:pPr>
            <w:r w:rsidRPr="00C430CF">
              <w:t>Comparative adjective:</w:t>
            </w:r>
          </w:p>
        </w:tc>
        <w:tc>
          <w:tcPr>
            <w:tcW w:w="6520" w:type="dxa"/>
          </w:tcPr>
          <w:p w14:paraId="0468799D" w14:textId="77777777" w:rsidR="00684584" w:rsidRPr="00C430CF" w:rsidRDefault="00684584" w:rsidP="00C430CF">
            <w:pPr>
              <w:jc w:val="right"/>
            </w:pPr>
          </w:p>
        </w:tc>
        <w:tc>
          <w:tcPr>
            <w:tcW w:w="5954" w:type="dxa"/>
          </w:tcPr>
          <w:p w14:paraId="370E33C8" w14:textId="77777777" w:rsidR="00684584" w:rsidRPr="00C430CF" w:rsidRDefault="00684584" w:rsidP="00C430CF">
            <w:pPr>
              <w:jc w:val="right"/>
            </w:pPr>
          </w:p>
        </w:tc>
      </w:tr>
      <w:tr w:rsidR="00684584" w:rsidRPr="00C430CF" w14:paraId="544D1807" w14:textId="77777777" w:rsidTr="00C430CF">
        <w:tc>
          <w:tcPr>
            <w:tcW w:w="2660" w:type="dxa"/>
          </w:tcPr>
          <w:p w14:paraId="18762580" w14:textId="77777777" w:rsidR="00684584" w:rsidRPr="00C430CF" w:rsidRDefault="00684584" w:rsidP="00C430CF">
            <w:pPr>
              <w:spacing w:line="480" w:lineRule="auto"/>
              <w:jc w:val="right"/>
              <w:rPr>
                <w:u w:val="single"/>
              </w:rPr>
            </w:pPr>
            <w:r w:rsidRPr="00C430CF">
              <w:rPr>
                <w:u w:val="single"/>
              </w:rPr>
              <w:t>Adverb:</w:t>
            </w:r>
          </w:p>
          <w:p w14:paraId="07895CB8" w14:textId="77777777" w:rsidR="00684584" w:rsidRPr="00C430CF" w:rsidRDefault="00684584" w:rsidP="00C430CF">
            <w:pPr>
              <w:spacing w:line="480" w:lineRule="auto"/>
              <w:jc w:val="right"/>
            </w:pPr>
            <w:r w:rsidRPr="00C430CF">
              <w:t>Adverb of manner:</w:t>
            </w:r>
          </w:p>
          <w:p w14:paraId="3BB6C1AE" w14:textId="77777777" w:rsidR="00B27246" w:rsidRPr="00C430CF" w:rsidRDefault="00684584" w:rsidP="00C430CF">
            <w:pPr>
              <w:spacing w:line="480" w:lineRule="auto"/>
              <w:jc w:val="right"/>
            </w:pPr>
            <w:r w:rsidRPr="00C430CF">
              <w:t>Adverb of time:</w:t>
            </w:r>
          </w:p>
          <w:p w14:paraId="6D310AF2" w14:textId="77777777" w:rsidR="00B27246" w:rsidRPr="00C430CF" w:rsidRDefault="00B27246" w:rsidP="00C430CF">
            <w:pPr>
              <w:spacing w:line="480" w:lineRule="auto"/>
              <w:jc w:val="right"/>
            </w:pPr>
            <w:r w:rsidRPr="00C430CF">
              <w:t>Adverbial phrase:</w:t>
            </w:r>
          </w:p>
        </w:tc>
        <w:tc>
          <w:tcPr>
            <w:tcW w:w="6520" w:type="dxa"/>
          </w:tcPr>
          <w:p w14:paraId="0D7DE4D9" w14:textId="77777777" w:rsidR="00684584" w:rsidRPr="00C430CF" w:rsidRDefault="00684584" w:rsidP="00C430CF">
            <w:pPr>
              <w:jc w:val="right"/>
            </w:pPr>
          </w:p>
        </w:tc>
        <w:tc>
          <w:tcPr>
            <w:tcW w:w="5954" w:type="dxa"/>
          </w:tcPr>
          <w:p w14:paraId="31C100EB" w14:textId="77777777" w:rsidR="00684584" w:rsidRPr="00C430CF" w:rsidRDefault="00684584" w:rsidP="00C430CF">
            <w:pPr>
              <w:jc w:val="right"/>
            </w:pPr>
          </w:p>
        </w:tc>
      </w:tr>
      <w:tr w:rsidR="00684584" w:rsidRPr="00C430CF" w14:paraId="2218A45D" w14:textId="77777777" w:rsidTr="00C430CF">
        <w:tc>
          <w:tcPr>
            <w:tcW w:w="2660" w:type="dxa"/>
          </w:tcPr>
          <w:p w14:paraId="2C9FAA86" w14:textId="77777777" w:rsidR="00684584" w:rsidRPr="00C430CF" w:rsidRDefault="00684584" w:rsidP="00C430CF">
            <w:pPr>
              <w:spacing w:line="480" w:lineRule="auto"/>
              <w:jc w:val="right"/>
            </w:pPr>
            <w:r w:rsidRPr="00C430CF">
              <w:t>Determiner:</w:t>
            </w:r>
          </w:p>
        </w:tc>
        <w:tc>
          <w:tcPr>
            <w:tcW w:w="6520" w:type="dxa"/>
          </w:tcPr>
          <w:p w14:paraId="045D9254" w14:textId="77777777" w:rsidR="00684584" w:rsidRPr="00C430CF" w:rsidRDefault="00684584" w:rsidP="00C430CF">
            <w:pPr>
              <w:jc w:val="right"/>
            </w:pPr>
          </w:p>
        </w:tc>
        <w:tc>
          <w:tcPr>
            <w:tcW w:w="5954" w:type="dxa"/>
          </w:tcPr>
          <w:p w14:paraId="14C3441C" w14:textId="77777777" w:rsidR="00684584" w:rsidRPr="00C430CF" w:rsidRDefault="00684584" w:rsidP="00C430CF">
            <w:pPr>
              <w:jc w:val="right"/>
            </w:pPr>
          </w:p>
        </w:tc>
      </w:tr>
      <w:tr w:rsidR="00684584" w:rsidRPr="00C430CF" w14:paraId="27D3D6FD" w14:textId="77777777" w:rsidTr="00C430CF">
        <w:tc>
          <w:tcPr>
            <w:tcW w:w="2660" w:type="dxa"/>
          </w:tcPr>
          <w:p w14:paraId="2666547C" w14:textId="77777777" w:rsidR="00684584" w:rsidRPr="00C430CF" w:rsidRDefault="00684584" w:rsidP="00C430CF">
            <w:pPr>
              <w:spacing w:line="480" w:lineRule="auto"/>
              <w:jc w:val="right"/>
            </w:pPr>
            <w:r w:rsidRPr="00C430CF">
              <w:t>Conjunction:</w:t>
            </w:r>
          </w:p>
        </w:tc>
        <w:tc>
          <w:tcPr>
            <w:tcW w:w="6520" w:type="dxa"/>
          </w:tcPr>
          <w:p w14:paraId="3EC3E493" w14:textId="77777777" w:rsidR="00684584" w:rsidRPr="00C430CF" w:rsidRDefault="00684584" w:rsidP="00C430CF">
            <w:pPr>
              <w:jc w:val="right"/>
            </w:pPr>
          </w:p>
        </w:tc>
        <w:tc>
          <w:tcPr>
            <w:tcW w:w="5954" w:type="dxa"/>
          </w:tcPr>
          <w:p w14:paraId="7C24B8D6" w14:textId="77777777" w:rsidR="00684584" w:rsidRPr="00C430CF" w:rsidRDefault="00684584" w:rsidP="00C430CF">
            <w:pPr>
              <w:jc w:val="right"/>
            </w:pPr>
          </w:p>
        </w:tc>
      </w:tr>
      <w:tr w:rsidR="00684584" w:rsidRPr="00C430CF" w14:paraId="485A7351" w14:textId="77777777" w:rsidTr="00C430CF">
        <w:tc>
          <w:tcPr>
            <w:tcW w:w="2660" w:type="dxa"/>
          </w:tcPr>
          <w:p w14:paraId="04EB7B76" w14:textId="77777777" w:rsidR="00684584" w:rsidRPr="00C430CF" w:rsidRDefault="00684584" w:rsidP="00C430CF">
            <w:pPr>
              <w:spacing w:line="480" w:lineRule="auto"/>
              <w:jc w:val="right"/>
            </w:pPr>
            <w:r w:rsidRPr="00C430CF">
              <w:t>Preposition:</w:t>
            </w:r>
          </w:p>
        </w:tc>
        <w:tc>
          <w:tcPr>
            <w:tcW w:w="6520" w:type="dxa"/>
          </w:tcPr>
          <w:p w14:paraId="58EBFF49" w14:textId="77777777" w:rsidR="00684584" w:rsidRPr="00C430CF" w:rsidRDefault="00684584" w:rsidP="00C430CF">
            <w:pPr>
              <w:jc w:val="right"/>
            </w:pPr>
          </w:p>
        </w:tc>
        <w:tc>
          <w:tcPr>
            <w:tcW w:w="5954" w:type="dxa"/>
          </w:tcPr>
          <w:p w14:paraId="70AD6DCE" w14:textId="77777777" w:rsidR="00684584" w:rsidRPr="00C430CF" w:rsidRDefault="00684584" w:rsidP="00C430CF">
            <w:pPr>
              <w:jc w:val="right"/>
            </w:pPr>
          </w:p>
        </w:tc>
      </w:tr>
      <w:tr w:rsidR="00684584" w:rsidRPr="00C430CF" w14:paraId="6D27549D" w14:textId="77777777" w:rsidTr="00C430CF">
        <w:tc>
          <w:tcPr>
            <w:tcW w:w="2660" w:type="dxa"/>
          </w:tcPr>
          <w:p w14:paraId="5106D174" w14:textId="77777777" w:rsidR="00684584" w:rsidRPr="00C430CF" w:rsidRDefault="00684584" w:rsidP="00C430CF">
            <w:pPr>
              <w:spacing w:line="480" w:lineRule="auto"/>
              <w:jc w:val="right"/>
            </w:pPr>
            <w:r w:rsidRPr="00C430CF">
              <w:t>Pre-modifier:</w:t>
            </w:r>
          </w:p>
        </w:tc>
        <w:tc>
          <w:tcPr>
            <w:tcW w:w="6520" w:type="dxa"/>
          </w:tcPr>
          <w:p w14:paraId="0D9E1F9E" w14:textId="77777777" w:rsidR="00684584" w:rsidRPr="00C430CF" w:rsidRDefault="00684584" w:rsidP="00C430CF">
            <w:pPr>
              <w:jc w:val="right"/>
            </w:pPr>
          </w:p>
        </w:tc>
        <w:tc>
          <w:tcPr>
            <w:tcW w:w="5954" w:type="dxa"/>
          </w:tcPr>
          <w:p w14:paraId="062FA706" w14:textId="77777777" w:rsidR="00684584" w:rsidRPr="00C430CF" w:rsidRDefault="00684584" w:rsidP="00C430CF">
            <w:pPr>
              <w:jc w:val="right"/>
            </w:pPr>
          </w:p>
        </w:tc>
      </w:tr>
      <w:tr w:rsidR="00684584" w:rsidRPr="00C430CF" w14:paraId="251C8F58" w14:textId="77777777" w:rsidTr="00C430CF">
        <w:tc>
          <w:tcPr>
            <w:tcW w:w="2660" w:type="dxa"/>
          </w:tcPr>
          <w:p w14:paraId="18E5F729" w14:textId="77777777" w:rsidR="00684584" w:rsidRPr="00C430CF" w:rsidRDefault="00684584" w:rsidP="00C430CF">
            <w:pPr>
              <w:spacing w:line="480" w:lineRule="auto"/>
              <w:jc w:val="right"/>
            </w:pPr>
            <w:r w:rsidRPr="00C430CF">
              <w:t>Post-modifier:</w:t>
            </w:r>
          </w:p>
        </w:tc>
        <w:tc>
          <w:tcPr>
            <w:tcW w:w="6520" w:type="dxa"/>
          </w:tcPr>
          <w:p w14:paraId="49479791" w14:textId="77777777" w:rsidR="00684584" w:rsidRPr="00C430CF" w:rsidRDefault="00684584" w:rsidP="00C430CF">
            <w:pPr>
              <w:jc w:val="right"/>
            </w:pPr>
          </w:p>
        </w:tc>
        <w:tc>
          <w:tcPr>
            <w:tcW w:w="5954" w:type="dxa"/>
          </w:tcPr>
          <w:p w14:paraId="5A8E6DF1" w14:textId="77777777" w:rsidR="00684584" w:rsidRPr="00C430CF" w:rsidRDefault="00684584" w:rsidP="00C430CF">
            <w:pPr>
              <w:jc w:val="right"/>
            </w:pPr>
          </w:p>
        </w:tc>
      </w:tr>
      <w:tr w:rsidR="00B27246" w:rsidRPr="00C430CF" w14:paraId="2C72A52D" w14:textId="77777777" w:rsidTr="00C430CF">
        <w:tc>
          <w:tcPr>
            <w:tcW w:w="2660" w:type="dxa"/>
          </w:tcPr>
          <w:p w14:paraId="53B3DFCF" w14:textId="77777777" w:rsidR="00B27246" w:rsidRPr="00C430CF" w:rsidRDefault="00B27246" w:rsidP="00C430CF">
            <w:pPr>
              <w:spacing w:line="480" w:lineRule="auto"/>
              <w:jc w:val="right"/>
            </w:pPr>
            <w:r w:rsidRPr="00C430CF">
              <w:t>Quantifier:</w:t>
            </w:r>
          </w:p>
        </w:tc>
        <w:tc>
          <w:tcPr>
            <w:tcW w:w="6520" w:type="dxa"/>
          </w:tcPr>
          <w:p w14:paraId="369DF4EC" w14:textId="77777777" w:rsidR="00B27246" w:rsidRPr="00C430CF" w:rsidRDefault="00B27246" w:rsidP="00C430CF">
            <w:pPr>
              <w:jc w:val="right"/>
            </w:pPr>
          </w:p>
        </w:tc>
        <w:tc>
          <w:tcPr>
            <w:tcW w:w="5954" w:type="dxa"/>
          </w:tcPr>
          <w:p w14:paraId="64C9CAB6" w14:textId="77777777" w:rsidR="00B27246" w:rsidRPr="00C430CF" w:rsidRDefault="00B27246" w:rsidP="00C430CF">
            <w:pPr>
              <w:jc w:val="right"/>
            </w:pPr>
          </w:p>
        </w:tc>
      </w:tr>
      <w:tr w:rsidR="00B27246" w:rsidRPr="00C430CF" w14:paraId="5885624B" w14:textId="77777777" w:rsidTr="00C430CF">
        <w:tc>
          <w:tcPr>
            <w:tcW w:w="2660" w:type="dxa"/>
          </w:tcPr>
          <w:p w14:paraId="453768E5" w14:textId="77777777" w:rsidR="00B27246" w:rsidRPr="00C430CF" w:rsidRDefault="00B27246" w:rsidP="00C430CF">
            <w:pPr>
              <w:spacing w:line="480" w:lineRule="auto"/>
              <w:jc w:val="right"/>
            </w:pPr>
            <w:r w:rsidRPr="00C430CF">
              <w:t>Article:</w:t>
            </w:r>
          </w:p>
        </w:tc>
        <w:tc>
          <w:tcPr>
            <w:tcW w:w="6520" w:type="dxa"/>
          </w:tcPr>
          <w:p w14:paraId="79BFDFD8" w14:textId="77777777" w:rsidR="00B27246" w:rsidRPr="00C430CF" w:rsidRDefault="00B27246" w:rsidP="00C430CF">
            <w:pPr>
              <w:jc w:val="right"/>
            </w:pPr>
          </w:p>
        </w:tc>
        <w:tc>
          <w:tcPr>
            <w:tcW w:w="5954" w:type="dxa"/>
          </w:tcPr>
          <w:p w14:paraId="50FB6CAF" w14:textId="77777777" w:rsidR="00B27246" w:rsidRPr="00C430CF" w:rsidRDefault="00B27246" w:rsidP="00C430CF">
            <w:pPr>
              <w:jc w:val="right"/>
            </w:pPr>
          </w:p>
        </w:tc>
      </w:tr>
      <w:tr w:rsidR="00684584" w:rsidRPr="00C430CF" w14:paraId="20B1CB3A" w14:textId="77777777" w:rsidTr="00C430CF">
        <w:tc>
          <w:tcPr>
            <w:tcW w:w="2660" w:type="dxa"/>
          </w:tcPr>
          <w:p w14:paraId="1018C698" w14:textId="77777777" w:rsidR="00684584" w:rsidRPr="00C430CF" w:rsidRDefault="00684584" w:rsidP="00C430CF">
            <w:pPr>
              <w:spacing w:line="480" w:lineRule="auto"/>
              <w:jc w:val="right"/>
            </w:pPr>
            <w:r w:rsidRPr="00C430CF">
              <w:t>Synonym:</w:t>
            </w:r>
          </w:p>
        </w:tc>
        <w:tc>
          <w:tcPr>
            <w:tcW w:w="6520" w:type="dxa"/>
          </w:tcPr>
          <w:p w14:paraId="2187658D" w14:textId="77777777" w:rsidR="00684584" w:rsidRPr="00C430CF" w:rsidRDefault="00684584" w:rsidP="00C430CF">
            <w:pPr>
              <w:jc w:val="right"/>
            </w:pPr>
          </w:p>
        </w:tc>
        <w:tc>
          <w:tcPr>
            <w:tcW w:w="5954" w:type="dxa"/>
          </w:tcPr>
          <w:p w14:paraId="624F8BC4" w14:textId="77777777" w:rsidR="00684584" w:rsidRPr="00C430CF" w:rsidRDefault="00684584" w:rsidP="00C430CF">
            <w:pPr>
              <w:jc w:val="right"/>
            </w:pPr>
          </w:p>
        </w:tc>
      </w:tr>
      <w:tr w:rsidR="00684584" w:rsidRPr="00C430CF" w14:paraId="6DC8533C" w14:textId="77777777" w:rsidTr="00C430CF">
        <w:tc>
          <w:tcPr>
            <w:tcW w:w="2660" w:type="dxa"/>
          </w:tcPr>
          <w:p w14:paraId="5FCE2E8F" w14:textId="77777777" w:rsidR="00684584" w:rsidRPr="00C430CF" w:rsidRDefault="00684584" w:rsidP="00C430CF">
            <w:pPr>
              <w:spacing w:line="480" w:lineRule="auto"/>
              <w:jc w:val="right"/>
            </w:pPr>
            <w:r w:rsidRPr="00C430CF">
              <w:t>Euphemism:</w:t>
            </w:r>
          </w:p>
          <w:p w14:paraId="03DD1086" w14:textId="77777777" w:rsidR="00684584" w:rsidRPr="00C430CF" w:rsidRDefault="00684584" w:rsidP="00C430CF">
            <w:pPr>
              <w:spacing w:line="480" w:lineRule="auto"/>
              <w:jc w:val="right"/>
            </w:pPr>
            <w:r w:rsidRPr="00C430CF">
              <w:t>Dysphemism</w:t>
            </w:r>
          </w:p>
        </w:tc>
        <w:tc>
          <w:tcPr>
            <w:tcW w:w="6520" w:type="dxa"/>
          </w:tcPr>
          <w:p w14:paraId="52CF9FB9" w14:textId="77777777" w:rsidR="00684584" w:rsidRPr="00C430CF" w:rsidRDefault="00684584" w:rsidP="00C430CF">
            <w:pPr>
              <w:jc w:val="right"/>
            </w:pPr>
          </w:p>
        </w:tc>
        <w:tc>
          <w:tcPr>
            <w:tcW w:w="5954" w:type="dxa"/>
          </w:tcPr>
          <w:p w14:paraId="022F5B25" w14:textId="77777777" w:rsidR="00684584" w:rsidRPr="00C430CF" w:rsidRDefault="00684584" w:rsidP="00C430CF">
            <w:pPr>
              <w:jc w:val="right"/>
            </w:pPr>
          </w:p>
        </w:tc>
      </w:tr>
      <w:tr w:rsidR="00684584" w:rsidRPr="00C430CF" w14:paraId="67E54880" w14:textId="77777777" w:rsidTr="00C430CF">
        <w:tc>
          <w:tcPr>
            <w:tcW w:w="2660" w:type="dxa"/>
          </w:tcPr>
          <w:p w14:paraId="392E18DD" w14:textId="77777777" w:rsidR="00684584" w:rsidRPr="00C430CF" w:rsidRDefault="00684584" w:rsidP="00C430CF">
            <w:pPr>
              <w:spacing w:line="480" w:lineRule="auto"/>
              <w:jc w:val="right"/>
            </w:pPr>
            <w:r w:rsidRPr="00C430CF">
              <w:t>Word class:</w:t>
            </w:r>
          </w:p>
          <w:p w14:paraId="387CAEA0" w14:textId="77777777" w:rsidR="00684584" w:rsidRPr="00C430CF" w:rsidRDefault="00684584" w:rsidP="00C430CF">
            <w:pPr>
              <w:spacing w:line="480" w:lineRule="auto"/>
              <w:jc w:val="right"/>
            </w:pPr>
            <w:r w:rsidRPr="00C430CF">
              <w:t>Figurative language:</w:t>
            </w:r>
          </w:p>
          <w:p w14:paraId="22440FE3" w14:textId="77777777" w:rsidR="00684584" w:rsidRPr="00C430CF" w:rsidRDefault="00684584" w:rsidP="00C430CF">
            <w:pPr>
              <w:spacing w:line="480" w:lineRule="auto"/>
              <w:jc w:val="right"/>
            </w:pPr>
            <w:r w:rsidRPr="00C430CF">
              <w:lastRenderedPageBreak/>
              <w:t>Colloquial language:</w:t>
            </w:r>
          </w:p>
          <w:p w14:paraId="28223030" w14:textId="77777777" w:rsidR="00B27246" w:rsidRPr="00C430CF" w:rsidRDefault="00B27246" w:rsidP="00C430CF">
            <w:pPr>
              <w:spacing w:line="480" w:lineRule="auto"/>
              <w:jc w:val="right"/>
            </w:pPr>
            <w:r w:rsidRPr="00C430CF">
              <w:t>Archaic language:</w:t>
            </w:r>
          </w:p>
        </w:tc>
        <w:tc>
          <w:tcPr>
            <w:tcW w:w="6520" w:type="dxa"/>
          </w:tcPr>
          <w:p w14:paraId="429F682C" w14:textId="77777777" w:rsidR="00684584" w:rsidRPr="00C430CF" w:rsidRDefault="00684584" w:rsidP="00C430CF">
            <w:pPr>
              <w:jc w:val="right"/>
            </w:pPr>
          </w:p>
        </w:tc>
        <w:tc>
          <w:tcPr>
            <w:tcW w:w="5954" w:type="dxa"/>
          </w:tcPr>
          <w:p w14:paraId="786C2571" w14:textId="77777777" w:rsidR="00684584" w:rsidRPr="00C430CF" w:rsidRDefault="00684584" w:rsidP="00C430CF">
            <w:pPr>
              <w:jc w:val="right"/>
            </w:pPr>
          </w:p>
        </w:tc>
      </w:tr>
      <w:tr w:rsidR="00684584" w:rsidRPr="00C430CF" w14:paraId="254DD372" w14:textId="77777777" w:rsidTr="00C430CF">
        <w:tc>
          <w:tcPr>
            <w:tcW w:w="2660" w:type="dxa"/>
          </w:tcPr>
          <w:p w14:paraId="621B386E" w14:textId="77777777" w:rsidR="00684584" w:rsidRPr="00C430CF" w:rsidRDefault="00684584" w:rsidP="00C430CF">
            <w:pPr>
              <w:spacing w:line="480" w:lineRule="auto"/>
              <w:jc w:val="right"/>
            </w:pPr>
            <w:r w:rsidRPr="00C430CF">
              <w:t>Register:</w:t>
            </w:r>
          </w:p>
          <w:p w14:paraId="4950BD4F" w14:textId="77777777" w:rsidR="00684584" w:rsidRPr="00C430CF" w:rsidRDefault="00684584" w:rsidP="00C430CF">
            <w:pPr>
              <w:spacing w:line="480" w:lineRule="auto"/>
              <w:jc w:val="right"/>
            </w:pPr>
            <w:r w:rsidRPr="00C430CF">
              <w:t>Formal language:</w:t>
            </w:r>
          </w:p>
          <w:p w14:paraId="397B6860" w14:textId="77777777" w:rsidR="00684584" w:rsidRPr="00C430CF" w:rsidRDefault="00684584" w:rsidP="00C430CF">
            <w:pPr>
              <w:spacing w:line="480" w:lineRule="auto"/>
              <w:jc w:val="right"/>
            </w:pPr>
            <w:r w:rsidRPr="00C430CF">
              <w:t>Informal language:</w:t>
            </w:r>
          </w:p>
        </w:tc>
        <w:tc>
          <w:tcPr>
            <w:tcW w:w="6520" w:type="dxa"/>
          </w:tcPr>
          <w:p w14:paraId="4E5FFB33" w14:textId="77777777" w:rsidR="00684584" w:rsidRPr="00C430CF" w:rsidRDefault="00684584" w:rsidP="00C430CF">
            <w:pPr>
              <w:jc w:val="right"/>
            </w:pPr>
          </w:p>
        </w:tc>
        <w:tc>
          <w:tcPr>
            <w:tcW w:w="5954" w:type="dxa"/>
          </w:tcPr>
          <w:p w14:paraId="5334A293" w14:textId="77777777" w:rsidR="00684584" w:rsidRPr="00C430CF" w:rsidRDefault="00684584" w:rsidP="00C430CF">
            <w:pPr>
              <w:jc w:val="right"/>
            </w:pPr>
          </w:p>
        </w:tc>
      </w:tr>
      <w:tr w:rsidR="00B27246" w:rsidRPr="00C430CF" w14:paraId="65D55758" w14:textId="77777777" w:rsidTr="00C430CF">
        <w:tc>
          <w:tcPr>
            <w:tcW w:w="2660" w:type="dxa"/>
          </w:tcPr>
          <w:p w14:paraId="35B5816D" w14:textId="77777777" w:rsidR="00B27246" w:rsidRPr="00C430CF" w:rsidRDefault="00B27246" w:rsidP="00C430CF">
            <w:pPr>
              <w:spacing w:line="480" w:lineRule="auto"/>
              <w:jc w:val="right"/>
            </w:pPr>
            <w:r w:rsidRPr="00C430CF">
              <w:t>Accent:</w:t>
            </w:r>
          </w:p>
          <w:p w14:paraId="0F32F13E" w14:textId="77777777" w:rsidR="00B27246" w:rsidRPr="00C430CF" w:rsidRDefault="00B27246" w:rsidP="00C430CF">
            <w:pPr>
              <w:spacing w:line="480" w:lineRule="auto"/>
              <w:jc w:val="right"/>
            </w:pPr>
            <w:r w:rsidRPr="00C430CF">
              <w:t>Dialect:</w:t>
            </w:r>
          </w:p>
          <w:p w14:paraId="305D854E" w14:textId="77777777" w:rsidR="00B27246" w:rsidRPr="00C430CF" w:rsidRDefault="00B27246" w:rsidP="00C430CF">
            <w:pPr>
              <w:spacing w:line="480" w:lineRule="auto"/>
              <w:jc w:val="right"/>
            </w:pPr>
            <w:r w:rsidRPr="00C430CF">
              <w:t>Idiolect:</w:t>
            </w:r>
          </w:p>
          <w:p w14:paraId="0ECFDA81" w14:textId="77777777" w:rsidR="0003004B" w:rsidRDefault="0003004B" w:rsidP="00C430CF">
            <w:pPr>
              <w:spacing w:line="480" w:lineRule="auto"/>
              <w:jc w:val="right"/>
            </w:pPr>
            <w:r>
              <w:t>Rhetoric:</w:t>
            </w:r>
          </w:p>
          <w:p w14:paraId="56FE402F" w14:textId="77777777" w:rsidR="00B27246" w:rsidRPr="00C430CF" w:rsidRDefault="00B27246" w:rsidP="00C430CF">
            <w:pPr>
              <w:spacing w:line="480" w:lineRule="auto"/>
              <w:jc w:val="right"/>
            </w:pPr>
            <w:r w:rsidRPr="00C430CF">
              <w:t>Discourse:</w:t>
            </w:r>
          </w:p>
          <w:p w14:paraId="72F12330" w14:textId="77777777" w:rsidR="00B27246" w:rsidRPr="00C430CF" w:rsidRDefault="00B27246" w:rsidP="00C430CF">
            <w:pPr>
              <w:spacing w:line="480" w:lineRule="auto"/>
              <w:jc w:val="right"/>
            </w:pPr>
            <w:r w:rsidRPr="00C430CF">
              <w:t>Discourse markers:</w:t>
            </w:r>
          </w:p>
          <w:p w14:paraId="27DFD9A8" w14:textId="77777777" w:rsidR="00B27246" w:rsidRPr="00C430CF" w:rsidRDefault="00B27246" w:rsidP="00C430CF">
            <w:pPr>
              <w:spacing w:line="480" w:lineRule="auto"/>
              <w:jc w:val="right"/>
            </w:pPr>
            <w:r w:rsidRPr="00C430CF">
              <w:t>Ellipsis:</w:t>
            </w:r>
          </w:p>
          <w:p w14:paraId="51ADC730" w14:textId="77777777" w:rsidR="00B27246" w:rsidRPr="00C430CF" w:rsidRDefault="00B27246" w:rsidP="00C430CF">
            <w:pPr>
              <w:spacing w:line="480" w:lineRule="auto"/>
              <w:jc w:val="right"/>
            </w:pPr>
            <w:r w:rsidRPr="00C430CF">
              <w:t>Adjacency pairs:</w:t>
            </w:r>
          </w:p>
          <w:p w14:paraId="12BF6F61" w14:textId="77777777" w:rsidR="00B27246" w:rsidRPr="00C430CF" w:rsidRDefault="00B27246" w:rsidP="00C430CF">
            <w:pPr>
              <w:spacing w:line="480" w:lineRule="auto"/>
              <w:jc w:val="right"/>
            </w:pPr>
            <w:r w:rsidRPr="00C430CF">
              <w:t>Turn taking:</w:t>
            </w:r>
          </w:p>
          <w:p w14:paraId="5520A824" w14:textId="77777777" w:rsidR="00B27246" w:rsidRPr="00C430CF" w:rsidRDefault="00B27246" w:rsidP="00C430CF">
            <w:pPr>
              <w:spacing w:line="480" w:lineRule="auto"/>
              <w:jc w:val="right"/>
            </w:pPr>
            <w:r w:rsidRPr="00C430CF">
              <w:t xml:space="preserve">Back </w:t>
            </w:r>
            <w:r w:rsidR="00C430CF" w:rsidRPr="00C430CF">
              <w:t>channelling</w:t>
            </w:r>
            <w:r w:rsidRPr="00C430CF">
              <w:t>:</w:t>
            </w:r>
          </w:p>
          <w:p w14:paraId="60DF46FE" w14:textId="77777777" w:rsidR="00B27246" w:rsidRPr="00C430CF" w:rsidRDefault="00B27246" w:rsidP="00C430CF">
            <w:pPr>
              <w:spacing w:line="480" w:lineRule="auto"/>
              <w:jc w:val="right"/>
            </w:pPr>
            <w:r w:rsidRPr="00C430CF">
              <w:t>Fillers:</w:t>
            </w:r>
          </w:p>
          <w:p w14:paraId="70B356E9" w14:textId="77777777" w:rsidR="00B27246" w:rsidRPr="00C430CF" w:rsidRDefault="00B27246" w:rsidP="00C430CF">
            <w:pPr>
              <w:spacing w:line="480" w:lineRule="auto"/>
              <w:jc w:val="right"/>
            </w:pPr>
            <w:r w:rsidRPr="00C430CF">
              <w:t>Hedging:</w:t>
            </w:r>
          </w:p>
          <w:p w14:paraId="2B1A2447" w14:textId="77777777" w:rsidR="00B27246" w:rsidRPr="00C430CF" w:rsidRDefault="00B27246" w:rsidP="00C430CF">
            <w:pPr>
              <w:spacing w:line="480" w:lineRule="auto"/>
              <w:jc w:val="right"/>
            </w:pPr>
            <w:r w:rsidRPr="00C430CF">
              <w:t>False starts:</w:t>
            </w:r>
          </w:p>
          <w:p w14:paraId="24EE868B" w14:textId="77777777" w:rsidR="00B27246" w:rsidRPr="00C430CF" w:rsidRDefault="00B27246" w:rsidP="00C430CF">
            <w:pPr>
              <w:spacing w:line="480" w:lineRule="auto"/>
              <w:jc w:val="right"/>
            </w:pPr>
            <w:r w:rsidRPr="00C430CF">
              <w:t>Fixed/vague expression:</w:t>
            </w:r>
          </w:p>
          <w:p w14:paraId="6DAC58A9" w14:textId="77777777" w:rsidR="00B27246" w:rsidRPr="00C430CF" w:rsidRDefault="00B27246" w:rsidP="00C430CF">
            <w:pPr>
              <w:spacing w:line="480" w:lineRule="auto"/>
              <w:jc w:val="right"/>
            </w:pPr>
            <w:r w:rsidRPr="00C430CF">
              <w:lastRenderedPageBreak/>
              <w:t>Fluency features:</w:t>
            </w:r>
          </w:p>
          <w:p w14:paraId="07D24741" w14:textId="77777777" w:rsidR="00B27246" w:rsidRPr="00C430CF" w:rsidRDefault="00B27246" w:rsidP="00C430CF">
            <w:pPr>
              <w:spacing w:line="480" w:lineRule="auto"/>
              <w:jc w:val="right"/>
            </w:pPr>
            <w:r w:rsidRPr="00C430CF">
              <w:t>Prosodic features:</w:t>
            </w:r>
          </w:p>
          <w:p w14:paraId="290445D5" w14:textId="77777777" w:rsidR="00B27246" w:rsidRPr="00C430CF" w:rsidRDefault="00B27246" w:rsidP="00C430CF">
            <w:pPr>
              <w:spacing w:line="480" w:lineRule="auto"/>
              <w:jc w:val="right"/>
            </w:pPr>
            <w:r w:rsidRPr="00C430CF">
              <w:t>Phatic talk:</w:t>
            </w:r>
          </w:p>
          <w:p w14:paraId="23F7BF38" w14:textId="77777777" w:rsidR="00B27246" w:rsidRPr="00C430CF" w:rsidRDefault="00B27246" w:rsidP="00C430CF">
            <w:pPr>
              <w:spacing w:line="480" w:lineRule="auto"/>
              <w:jc w:val="right"/>
            </w:pPr>
            <w:r w:rsidRPr="00C430CF">
              <w:t>Tag questions:</w:t>
            </w:r>
          </w:p>
          <w:p w14:paraId="726F7BB7" w14:textId="77777777" w:rsidR="00B27246" w:rsidRPr="00C430CF" w:rsidRDefault="00B27246" w:rsidP="004C25FC">
            <w:pPr>
              <w:spacing w:line="480" w:lineRule="auto"/>
              <w:jc w:val="right"/>
            </w:pPr>
            <w:r w:rsidRPr="00C430CF">
              <w:t>Topic management:</w:t>
            </w:r>
          </w:p>
          <w:p w14:paraId="39EA1A69" w14:textId="77777777" w:rsidR="00B27246" w:rsidRDefault="00B27246" w:rsidP="00C430CF">
            <w:pPr>
              <w:spacing w:line="480" w:lineRule="auto"/>
              <w:jc w:val="right"/>
            </w:pPr>
            <w:r w:rsidRPr="00C430CF">
              <w:t>Syntax:</w:t>
            </w:r>
          </w:p>
          <w:p w14:paraId="6503FC98" w14:textId="77777777" w:rsidR="00C430CF" w:rsidRPr="00C430CF" w:rsidRDefault="00C430CF" w:rsidP="00C430CF">
            <w:pPr>
              <w:spacing w:line="480" w:lineRule="auto"/>
              <w:jc w:val="right"/>
            </w:pPr>
          </w:p>
          <w:p w14:paraId="64FE33E0" w14:textId="77777777" w:rsidR="00B27246" w:rsidRPr="00C430CF" w:rsidRDefault="00B27246" w:rsidP="00C430CF">
            <w:pPr>
              <w:spacing w:line="480" w:lineRule="auto"/>
              <w:jc w:val="right"/>
            </w:pPr>
            <w:r w:rsidRPr="00C430CF">
              <w:t>Powerful participants:</w:t>
            </w:r>
          </w:p>
        </w:tc>
        <w:tc>
          <w:tcPr>
            <w:tcW w:w="6520" w:type="dxa"/>
          </w:tcPr>
          <w:p w14:paraId="0718FE5B" w14:textId="77777777" w:rsidR="00B27246" w:rsidRPr="00C430CF" w:rsidRDefault="00B27246" w:rsidP="00C430CF">
            <w:pPr>
              <w:jc w:val="right"/>
            </w:pPr>
          </w:p>
        </w:tc>
        <w:tc>
          <w:tcPr>
            <w:tcW w:w="5954" w:type="dxa"/>
          </w:tcPr>
          <w:p w14:paraId="64E2A4B3" w14:textId="77777777" w:rsidR="00B27246" w:rsidRPr="00C430CF" w:rsidRDefault="00B27246" w:rsidP="00C430CF">
            <w:pPr>
              <w:jc w:val="right"/>
            </w:pPr>
          </w:p>
        </w:tc>
      </w:tr>
      <w:tr w:rsidR="004C25FC" w:rsidRPr="00C430CF" w14:paraId="69938ED7" w14:textId="77777777" w:rsidTr="00C430CF">
        <w:tc>
          <w:tcPr>
            <w:tcW w:w="2660" w:type="dxa"/>
          </w:tcPr>
          <w:p w14:paraId="4484AF86" w14:textId="77777777" w:rsidR="004C25FC" w:rsidRDefault="004C25FC" w:rsidP="00C430CF">
            <w:pPr>
              <w:spacing w:line="480" w:lineRule="auto"/>
              <w:jc w:val="right"/>
            </w:pPr>
            <w:r>
              <w:t>Deixis:</w:t>
            </w:r>
          </w:p>
          <w:p w14:paraId="314E7861" w14:textId="77777777" w:rsidR="004C25FC" w:rsidRDefault="004C25FC" w:rsidP="00C430CF">
            <w:pPr>
              <w:spacing w:line="480" w:lineRule="auto"/>
              <w:jc w:val="right"/>
            </w:pPr>
            <w:r>
              <w:t>Person dexis:</w:t>
            </w:r>
          </w:p>
          <w:p w14:paraId="2A6CECC5" w14:textId="77777777" w:rsidR="004C25FC" w:rsidRDefault="004C25FC" w:rsidP="00C430CF">
            <w:pPr>
              <w:spacing w:line="480" w:lineRule="auto"/>
              <w:jc w:val="right"/>
            </w:pPr>
            <w:r>
              <w:t>Spatial deixis:</w:t>
            </w:r>
          </w:p>
          <w:p w14:paraId="2FC3F8A4" w14:textId="77777777" w:rsidR="004C25FC" w:rsidRDefault="004C25FC" w:rsidP="00C430CF">
            <w:pPr>
              <w:spacing w:line="480" w:lineRule="auto"/>
              <w:jc w:val="right"/>
            </w:pPr>
            <w:r>
              <w:t>Temporal Dexis:</w:t>
            </w:r>
          </w:p>
          <w:p w14:paraId="0C267277" w14:textId="77777777" w:rsidR="004C25FC" w:rsidRDefault="004C25FC" w:rsidP="00C430CF">
            <w:pPr>
              <w:spacing w:line="480" w:lineRule="auto"/>
              <w:jc w:val="right"/>
            </w:pPr>
            <w:r>
              <w:t>Distal Deixis</w:t>
            </w:r>
          </w:p>
          <w:p w14:paraId="3A01EC43" w14:textId="77777777" w:rsidR="004C25FC" w:rsidRDefault="004C25FC" w:rsidP="00C430CF">
            <w:pPr>
              <w:spacing w:line="480" w:lineRule="auto"/>
              <w:jc w:val="right"/>
            </w:pPr>
            <w:r>
              <w:t>Proximal deixis:</w:t>
            </w:r>
          </w:p>
          <w:p w14:paraId="76D1A68B" w14:textId="77777777" w:rsidR="004C25FC" w:rsidRDefault="004C25FC" w:rsidP="004C25FC">
            <w:pPr>
              <w:spacing w:line="480" w:lineRule="auto"/>
              <w:jc w:val="right"/>
            </w:pPr>
            <w:r>
              <w:t>Cathaphora:</w:t>
            </w:r>
          </w:p>
          <w:p w14:paraId="63EF2B63" w14:textId="77777777" w:rsidR="004C25FC" w:rsidRDefault="004C25FC" w:rsidP="00C430CF">
            <w:pPr>
              <w:spacing w:line="480" w:lineRule="auto"/>
              <w:jc w:val="right"/>
            </w:pPr>
            <w:r>
              <w:t>Anaphora</w:t>
            </w:r>
          </w:p>
          <w:p w14:paraId="69606FC5" w14:textId="77777777" w:rsidR="004C25FC" w:rsidRPr="00C430CF" w:rsidRDefault="004C25FC" w:rsidP="00C430CF">
            <w:pPr>
              <w:spacing w:line="480" w:lineRule="auto"/>
              <w:jc w:val="right"/>
            </w:pPr>
          </w:p>
        </w:tc>
        <w:tc>
          <w:tcPr>
            <w:tcW w:w="6520" w:type="dxa"/>
          </w:tcPr>
          <w:p w14:paraId="33ACCD9B" w14:textId="77777777" w:rsidR="004C25FC" w:rsidRPr="00C430CF" w:rsidRDefault="004C25FC" w:rsidP="00C430CF">
            <w:pPr>
              <w:jc w:val="right"/>
            </w:pPr>
          </w:p>
        </w:tc>
        <w:tc>
          <w:tcPr>
            <w:tcW w:w="5954" w:type="dxa"/>
          </w:tcPr>
          <w:p w14:paraId="07588283" w14:textId="77777777" w:rsidR="004C25FC" w:rsidRPr="00C430CF" w:rsidRDefault="004C25FC" w:rsidP="00C430CF">
            <w:pPr>
              <w:jc w:val="right"/>
            </w:pPr>
          </w:p>
        </w:tc>
      </w:tr>
      <w:tr w:rsidR="00B27246" w:rsidRPr="00C430CF" w14:paraId="115C98A5" w14:textId="77777777" w:rsidTr="00C430CF">
        <w:tc>
          <w:tcPr>
            <w:tcW w:w="2660" w:type="dxa"/>
          </w:tcPr>
          <w:p w14:paraId="5CDBB13C" w14:textId="77777777" w:rsidR="0092732C" w:rsidRPr="00C430CF" w:rsidRDefault="00B27246" w:rsidP="002E2697">
            <w:pPr>
              <w:spacing w:line="480" w:lineRule="auto"/>
              <w:jc w:val="right"/>
            </w:pPr>
            <w:r w:rsidRPr="00C430CF">
              <w:t>Minor sentence:</w:t>
            </w:r>
          </w:p>
          <w:p w14:paraId="732B308C" w14:textId="77777777" w:rsidR="0092732C" w:rsidRPr="00C430CF" w:rsidRDefault="00B27246" w:rsidP="002E2697">
            <w:pPr>
              <w:spacing w:line="480" w:lineRule="auto"/>
              <w:jc w:val="right"/>
            </w:pPr>
            <w:r w:rsidRPr="00C430CF">
              <w:t>Simple sentence:</w:t>
            </w:r>
          </w:p>
          <w:p w14:paraId="5AF25E53" w14:textId="77777777" w:rsidR="0092732C" w:rsidRPr="00C430CF" w:rsidRDefault="00B27246" w:rsidP="002E2697">
            <w:pPr>
              <w:spacing w:line="480" w:lineRule="auto"/>
              <w:jc w:val="right"/>
            </w:pPr>
            <w:r w:rsidRPr="00C430CF">
              <w:lastRenderedPageBreak/>
              <w:t>Compound sentence:</w:t>
            </w:r>
          </w:p>
          <w:p w14:paraId="1F196C8C" w14:textId="77777777" w:rsidR="0092732C" w:rsidRPr="00C430CF" w:rsidRDefault="00B27246" w:rsidP="002E2697">
            <w:pPr>
              <w:spacing w:line="480" w:lineRule="auto"/>
              <w:jc w:val="right"/>
            </w:pPr>
            <w:r w:rsidRPr="00C430CF">
              <w:t>Complex sentence:</w:t>
            </w:r>
          </w:p>
          <w:p w14:paraId="2D65FAE5" w14:textId="77777777" w:rsidR="00B27246" w:rsidRPr="00C430CF" w:rsidRDefault="00B27246" w:rsidP="00C430CF">
            <w:pPr>
              <w:spacing w:line="480" w:lineRule="auto"/>
              <w:jc w:val="right"/>
            </w:pPr>
            <w:r w:rsidRPr="00C430CF">
              <w:t>Main clause:</w:t>
            </w:r>
          </w:p>
          <w:p w14:paraId="3C56FA55" w14:textId="77777777" w:rsidR="0092732C" w:rsidRDefault="00B27246" w:rsidP="002E2697">
            <w:pPr>
              <w:spacing w:line="480" w:lineRule="auto"/>
              <w:jc w:val="right"/>
            </w:pPr>
            <w:r w:rsidRPr="00C430CF">
              <w:t>Subordinate clause:</w:t>
            </w:r>
          </w:p>
          <w:p w14:paraId="6FCE723B" w14:textId="77777777" w:rsidR="00B27246" w:rsidRPr="00C430CF" w:rsidRDefault="00B27246" w:rsidP="00C430CF">
            <w:pPr>
              <w:spacing w:line="480" w:lineRule="auto"/>
              <w:jc w:val="right"/>
            </w:pPr>
            <w:r w:rsidRPr="00C430CF">
              <w:t>Imperative sentence:</w:t>
            </w:r>
          </w:p>
          <w:p w14:paraId="5E013C17" w14:textId="77777777" w:rsidR="00B27246" w:rsidRPr="00C430CF" w:rsidRDefault="00B27246" w:rsidP="00C430CF">
            <w:pPr>
              <w:spacing w:line="480" w:lineRule="auto"/>
              <w:jc w:val="right"/>
            </w:pPr>
            <w:r w:rsidRPr="00C430CF">
              <w:t>Interrogative sentence:</w:t>
            </w:r>
          </w:p>
          <w:p w14:paraId="706B2587" w14:textId="77777777" w:rsidR="00B27246" w:rsidRPr="00C430CF" w:rsidRDefault="00B27246" w:rsidP="00C430CF">
            <w:pPr>
              <w:spacing w:line="480" w:lineRule="auto"/>
              <w:jc w:val="right"/>
            </w:pPr>
            <w:r w:rsidRPr="00C430CF">
              <w:t>Declarative sentence:</w:t>
            </w:r>
          </w:p>
          <w:p w14:paraId="598BB0D1" w14:textId="77777777" w:rsidR="00B27246" w:rsidRPr="00C430CF" w:rsidRDefault="00B27246" w:rsidP="00C430CF">
            <w:pPr>
              <w:spacing w:line="480" w:lineRule="auto"/>
              <w:jc w:val="right"/>
            </w:pPr>
            <w:r w:rsidRPr="00C430CF">
              <w:t>Exclamatory sentence:</w:t>
            </w:r>
          </w:p>
          <w:p w14:paraId="5F0B16AB" w14:textId="77777777" w:rsidR="00B27246" w:rsidRPr="00C430CF" w:rsidRDefault="00B27246" w:rsidP="00C430CF">
            <w:pPr>
              <w:spacing w:line="480" w:lineRule="auto"/>
              <w:jc w:val="right"/>
            </w:pPr>
            <w:r w:rsidRPr="00C430CF">
              <w:t>Conditional sentence:</w:t>
            </w:r>
          </w:p>
        </w:tc>
        <w:tc>
          <w:tcPr>
            <w:tcW w:w="6520" w:type="dxa"/>
          </w:tcPr>
          <w:p w14:paraId="477188AB" w14:textId="77777777" w:rsidR="00B27246" w:rsidRPr="00C430CF" w:rsidRDefault="00B27246" w:rsidP="00C430CF">
            <w:pPr>
              <w:jc w:val="right"/>
            </w:pPr>
          </w:p>
        </w:tc>
        <w:tc>
          <w:tcPr>
            <w:tcW w:w="5954" w:type="dxa"/>
          </w:tcPr>
          <w:p w14:paraId="6994ED32" w14:textId="77777777" w:rsidR="00B27246" w:rsidRPr="00C430CF" w:rsidRDefault="00B27246" w:rsidP="00C430CF">
            <w:pPr>
              <w:jc w:val="right"/>
            </w:pPr>
          </w:p>
        </w:tc>
      </w:tr>
      <w:tr w:rsidR="00B27246" w:rsidRPr="00C430CF" w14:paraId="3F575CF1" w14:textId="77777777" w:rsidTr="00C430CF">
        <w:tc>
          <w:tcPr>
            <w:tcW w:w="2660" w:type="dxa"/>
          </w:tcPr>
          <w:p w14:paraId="2858A0A0" w14:textId="77777777" w:rsidR="00B27246" w:rsidRPr="00C430CF" w:rsidRDefault="00B27246" w:rsidP="00C430CF">
            <w:pPr>
              <w:spacing w:line="480" w:lineRule="auto"/>
              <w:jc w:val="right"/>
            </w:pPr>
            <w:r w:rsidRPr="00C430CF">
              <w:t>Active voice:</w:t>
            </w:r>
          </w:p>
          <w:p w14:paraId="6B16D3D1" w14:textId="77777777" w:rsidR="00B27246" w:rsidRDefault="00B27246" w:rsidP="00C430CF">
            <w:pPr>
              <w:spacing w:line="480" w:lineRule="auto"/>
              <w:jc w:val="right"/>
            </w:pPr>
            <w:r w:rsidRPr="00C430CF">
              <w:t>Passive voice:</w:t>
            </w:r>
          </w:p>
          <w:p w14:paraId="65C8F3E2" w14:textId="77777777" w:rsidR="00DF76B9" w:rsidRPr="00C430CF" w:rsidRDefault="00DF76B9" w:rsidP="00C430CF">
            <w:pPr>
              <w:spacing w:line="480" w:lineRule="auto"/>
              <w:jc w:val="right"/>
            </w:pPr>
            <w:r>
              <w:t>Narrative:</w:t>
            </w:r>
          </w:p>
        </w:tc>
        <w:tc>
          <w:tcPr>
            <w:tcW w:w="6520" w:type="dxa"/>
          </w:tcPr>
          <w:p w14:paraId="694101C9" w14:textId="77777777" w:rsidR="00B27246" w:rsidRPr="00C430CF" w:rsidRDefault="00B27246" w:rsidP="00C430CF">
            <w:pPr>
              <w:jc w:val="right"/>
            </w:pPr>
          </w:p>
        </w:tc>
        <w:tc>
          <w:tcPr>
            <w:tcW w:w="5954" w:type="dxa"/>
          </w:tcPr>
          <w:p w14:paraId="7DEE704E" w14:textId="77777777" w:rsidR="00B27246" w:rsidRPr="00C430CF" w:rsidRDefault="00B27246" w:rsidP="00C430CF">
            <w:pPr>
              <w:jc w:val="right"/>
            </w:pPr>
          </w:p>
        </w:tc>
      </w:tr>
      <w:tr w:rsidR="00B27246" w:rsidRPr="00C430CF" w14:paraId="23AEF70A" w14:textId="77777777" w:rsidTr="00C430CF">
        <w:tc>
          <w:tcPr>
            <w:tcW w:w="2660" w:type="dxa"/>
          </w:tcPr>
          <w:p w14:paraId="15956617" w14:textId="77777777" w:rsidR="00B27246" w:rsidRPr="00C430CF" w:rsidRDefault="00B27246" w:rsidP="00C430CF">
            <w:pPr>
              <w:spacing w:line="480" w:lineRule="auto"/>
              <w:jc w:val="right"/>
            </w:pPr>
            <w:r w:rsidRPr="00C430CF">
              <w:t>Genre:</w:t>
            </w:r>
          </w:p>
          <w:p w14:paraId="1F7A4059" w14:textId="77777777" w:rsidR="00B27246" w:rsidRPr="00C430CF" w:rsidRDefault="00B27246" w:rsidP="00C430CF">
            <w:pPr>
              <w:spacing w:line="480" w:lineRule="auto"/>
              <w:jc w:val="right"/>
            </w:pPr>
            <w:r w:rsidRPr="00C430CF">
              <w:t>Audience:</w:t>
            </w:r>
          </w:p>
          <w:p w14:paraId="30034E74" w14:textId="77777777" w:rsidR="00B27246" w:rsidRPr="00C430CF" w:rsidRDefault="00B27246" w:rsidP="00C430CF">
            <w:pPr>
              <w:spacing w:line="480" w:lineRule="auto"/>
              <w:jc w:val="right"/>
            </w:pPr>
            <w:r w:rsidRPr="00C430CF">
              <w:t>Purpose:</w:t>
            </w:r>
          </w:p>
          <w:p w14:paraId="09E593DB" w14:textId="77777777" w:rsidR="00C430CF" w:rsidRDefault="00C430CF" w:rsidP="00C430CF">
            <w:pPr>
              <w:spacing w:line="480" w:lineRule="auto"/>
              <w:jc w:val="right"/>
            </w:pPr>
          </w:p>
          <w:p w14:paraId="4765F89F" w14:textId="77777777" w:rsidR="00B27246" w:rsidRPr="00C430CF" w:rsidRDefault="00B27246" w:rsidP="00C430CF">
            <w:pPr>
              <w:spacing w:line="480" w:lineRule="auto"/>
              <w:jc w:val="right"/>
            </w:pPr>
            <w:r w:rsidRPr="00C430CF">
              <w:t>Multimodality:</w:t>
            </w:r>
          </w:p>
          <w:p w14:paraId="2DFFD137" w14:textId="77777777" w:rsidR="00B27246" w:rsidRPr="00C430CF" w:rsidRDefault="00580CD4" w:rsidP="00C430CF">
            <w:pPr>
              <w:spacing w:line="480" w:lineRule="auto"/>
              <w:jc w:val="right"/>
            </w:pPr>
            <w:r w:rsidRPr="00C430CF">
              <w:t>Context:</w:t>
            </w:r>
          </w:p>
        </w:tc>
        <w:tc>
          <w:tcPr>
            <w:tcW w:w="6520" w:type="dxa"/>
          </w:tcPr>
          <w:p w14:paraId="4A0A0292" w14:textId="77777777" w:rsidR="00B27246" w:rsidRPr="00C430CF" w:rsidRDefault="00B27246" w:rsidP="00C430CF">
            <w:pPr>
              <w:jc w:val="right"/>
            </w:pPr>
          </w:p>
        </w:tc>
        <w:tc>
          <w:tcPr>
            <w:tcW w:w="5954" w:type="dxa"/>
          </w:tcPr>
          <w:p w14:paraId="7D1181D6" w14:textId="77777777" w:rsidR="00B27246" w:rsidRPr="00C430CF" w:rsidRDefault="00B27246" w:rsidP="00C430CF">
            <w:pPr>
              <w:jc w:val="right"/>
            </w:pPr>
          </w:p>
        </w:tc>
      </w:tr>
      <w:tr w:rsidR="00B27246" w:rsidRPr="00C430CF" w14:paraId="7AEE518A" w14:textId="77777777" w:rsidTr="00C430CF">
        <w:tc>
          <w:tcPr>
            <w:tcW w:w="2660" w:type="dxa"/>
          </w:tcPr>
          <w:p w14:paraId="0A47FDB2" w14:textId="77777777" w:rsidR="00580CD4" w:rsidRPr="00C430CF" w:rsidRDefault="00580CD4" w:rsidP="00C430CF">
            <w:pPr>
              <w:spacing w:line="480" w:lineRule="auto"/>
              <w:jc w:val="right"/>
            </w:pPr>
            <w:r w:rsidRPr="00C430CF">
              <w:t>Typography:</w:t>
            </w:r>
          </w:p>
          <w:p w14:paraId="06DC5EF3" w14:textId="77777777" w:rsidR="00580CD4" w:rsidRPr="00C430CF" w:rsidRDefault="00580CD4" w:rsidP="00C430CF">
            <w:pPr>
              <w:spacing w:line="480" w:lineRule="auto"/>
              <w:jc w:val="right"/>
            </w:pPr>
            <w:r w:rsidRPr="00C430CF">
              <w:lastRenderedPageBreak/>
              <w:t>Shape:</w:t>
            </w:r>
          </w:p>
          <w:p w14:paraId="4F33361E" w14:textId="77777777" w:rsidR="00580CD4" w:rsidRPr="00C430CF" w:rsidRDefault="00580CD4" w:rsidP="00C430CF">
            <w:pPr>
              <w:spacing w:line="480" w:lineRule="auto"/>
              <w:jc w:val="right"/>
            </w:pPr>
            <w:r w:rsidRPr="00C430CF">
              <w:t>Image:</w:t>
            </w:r>
          </w:p>
        </w:tc>
        <w:tc>
          <w:tcPr>
            <w:tcW w:w="6520" w:type="dxa"/>
          </w:tcPr>
          <w:p w14:paraId="7AAFEC52" w14:textId="77777777" w:rsidR="00B27246" w:rsidRPr="00C430CF" w:rsidRDefault="00B27246" w:rsidP="00C430CF">
            <w:pPr>
              <w:jc w:val="right"/>
            </w:pPr>
          </w:p>
        </w:tc>
        <w:tc>
          <w:tcPr>
            <w:tcW w:w="5954" w:type="dxa"/>
          </w:tcPr>
          <w:p w14:paraId="4A09F44F" w14:textId="77777777" w:rsidR="00B27246" w:rsidRPr="00C430CF" w:rsidRDefault="00B27246" w:rsidP="00C430CF">
            <w:pPr>
              <w:jc w:val="right"/>
            </w:pPr>
          </w:p>
        </w:tc>
      </w:tr>
      <w:tr w:rsidR="00B27246" w:rsidRPr="00C430CF" w14:paraId="687FBCE9" w14:textId="77777777" w:rsidTr="00C430CF">
        <w:tc>
          <w:tcPr>
            <w:tcW w:w="2660" w:type="dxa"/>
          </w:tcPr>
          <w:p w14:paraId="23BB08FB" w14:textId="77777777" w:rsidR="00580CD4" w:rsidRPr="00C430CF" w:rsidRDefault="00580CD4" w:rsidP="00C430CF">
            <w:pPr>
              <w:spacing w:line="480" w:lineRule="auto"/>
              <w:jc w:val="right"/>
            </w:pPr>
            <w:r w:rsidRPr="00C430CF">
              <w:t>Text producer:</w:t>
            </w:r>
          </w:p>
          <w:p w14:paraId="595443BF" w14:textId="77777777" w:rsidR="00B27246" w:rsidRPr="00C430CF" w:rsidRDefault="00580CD4" w:rsidP="00C430CF">
            <w:pPr>
              <w:spacing w:line="480" w:lineRule="auto"/>
              <w:jc w:val="right"/>
            </w:pPr>
            <w:r w:rsidRPr="00C430CF">
              <w:t>Text receiver:</w:t>
            </w:r>
          </w:p>
        </w:tc>
        <w:tc>
          <w:tcPr>
            <w:tcW w:w="6520" w:type="dxa"/>
          </w:tcPr>
          <w:p w14:paraId="10B7E9EE" w14:textId="77777777" w:rsidR="00B27246" w:rsidRPr="00C430CF" w:rsidRDefault="00B27246" w:rsidP="00C430CF">
            <w:pPr>
              <w:jc w:val="right"/>
            </w:pPr>
          </w:p>
        </w:tc>
        <w:tc>
          <w:tcPr>
            <w:tcW w:w="5954" w:type="dxa"/>
          </w:tcPr>
          <w:p w14:paraId="7A960661" w14:textId="77777777" w:rsidR="00B27246" w:rsidRPr="00C430CF" w:rsidRDefault="00B27246" w:rsidP="00C430CF">
            <w:pPr>
              <w:jc w:val="right"/>
            </w:pPr>
          </w:p>
        </w:tc>
      </w:tr>
      <w:tr w:rsidR="00B27246" w:rsidRPr="00C430CF" w14:paraId="3F344B7E" w14:textId="77777777" w:rsidTr="00C430CF">
        <w:tc>
          <w:tcPr>
            <w:tcW w:w="2660" w:type="dxa"/>
          </w:tcPr>
          <w:p w14:paraId="077F1249" w14:textId="77777777" w:rsidR="00286764" w:rsidRPr="00C430CF" w:rsidRDefault="00C430CF" w:rsidP="00C430CF">
            <w:pPr>
              <w:spacing w:line="480" w:lineRule="auto"/>
              <w:jc w:val="right"/>
            </w:pPr>
            <w:r w:rsidRPr="00C430CF">
              <w:t>Implied meaning</w:t>
            </w:r>
            <w:r w:rsidR="00580CD4" w:rsidRPr="00C430CF">
              <w:t>:</w:t>
            </w:r>
          </w:p>
          <w:p w14:paraId="30ED339E" w14:textId="77777777" w:rsidR="00C430CF" w:rsidRDefault="00C430CF" w:rsidP="002E2697">
            <w:pPr>
              <w:spacing w:line="480" w:lineRule="auto"/>
              <w:jc w:val="right"/>
            </w:pPr>
            <w:r w:rsidRPr="00C430CF">
              <w:t>Literal meaning</w:t>
            </w:r>
            <w:r w:rsidR="00580CD4" w:rsidRPr="00C430CF">
              <w:t>:</w:t>
            </w:r>
          </w:p>
          <w:p w14:paraId="16E1F79D" w14:textId="77777777" w:rsidR="00286764" w:rsidRPr="00C430CF" w:rsidRDefault="00C430CF" w:rsidP="00C430CF">
            <w:pPr>
              <w:spacing w:line="480" w:lineRule="auto"/>
              <w:jc w:val="right"/>
            </w:pPr>
            <w:r w:rsidRPr="00C430CF">
              <w:t>Shared knowledge</w:t>
            </w:r>
            <w:r w:rsidR="00580CD4" w:rsidRPr="00C430CF">
              <w:t>:</w:t>
            </w:r>
          </w:p>
          <w:p w14:paraId="75E4F2E3" w14:textId="77777777" w:rsidR="00286764" w:rsidRPr="00C430CF" w:rsidRDefault="00C430CF" w:rsidP="00C430CF">
            <w:pPr>
              <w:spacing w:line="480" w:lineRule="auto"/>
              <w:jc w:val="right"/>
            </w:pPr>
            <w:r w:rsidRPr="00C430CF">
              <w:t>Implication</w:t>
            </w:r>
            <w:r w:rsidR="00580CD4" w:rsidRPr="00C430CF">
              <w:t>:</w:t>
            </w:r>
          </w:p>
          <w:p w14:paraId="6B46D8C9" w14:textId="77777777" w:rsidR="00B27246" w:rsidRPr="00C430CF" w:rsidRDefault="00C430CF" w:rsidP="00C430CF">
            <w:pPr>
              <w:spacing w:line="480" w:lineRule="auto"/>
              <w:jc w:val="right"/>
            </w:pPr>
            <w:r w:rsidRPr="00C430CF">
              <w:t>Inference</w:t>
            </w:r>
            <w:r w:rsidR="00580CD4" w:rsidRPr="00C430CF">
              <w:t>:</w:t>
            </w:r>
          </w:p>
        </w:tc>
        <w:tc>
          <w:tcPr>
            <w:tcW w:w="6520" w:type="dxa"/>
          </w:tcPr>
          <w:p w14:paraId="17F78DA2" w14:textId="77777777" w:rsidR="00B27246" w:rsidRPr="00C430CF" w:rsidRDefault="00B27246" w:rsidP="00C430CF">
            <w:pPr>
              <w:jc w:val="right"/>
            </w:pPr>
          </w:p>
        </w:tc>
        <w:tc>
          <w:tcPr>
            <w:tcW w:w="5954" w:type="dxa"/>
          </w:tcPr>
          <w:p w14:paraId="0F014803" w14:textId="77777777" w:rsidR="00B27246" w:rsidRPr="00C430CF" w:rsidRDefault="00B27246" w:rsidP="00C430CF">
            <w:pPr>
              <w:jc w:val="right"/>
            </w:pPr>
          </w:p>
        </w:tc>
      </w:tr>
      <w:tr w:rsidR="00B27246" w:rsidRPr="00C430CF" w14:paraId="0070D133" w14:textId="77777777" w:rsidTr="00C430CF">
        <w:tc>
          <w:tcPr>
            <w:tcW w:w="2660" w:type="dxa"/>
          </w:tcPr>
          <w:p w14:paraId="544107A6" w14:textId="77777777" w:rsidR="00286764" w:rsidRPr="00C430CF" w:rsidRDefault="00C430CF" w:rsidP="00C430CF">
            <w:pPr>
              <w:spacing w:line="480" w:lineRule="auto"/>
              <w:jc w:val="right"/>
            </w:pPr>
            <w:r w:rsidRPr="00C430CF">
              <w:t>Metaphor</w:t>
            </w:r>
            <w:r w:rsidR="00580CD4" w:rsidRPr="00C430CF">
              <w:t>:</w:t>
            </w:r>
          </w:p>
          <w:p w14:paraId="5DCF5434" w14:textId="77777777" w:rsidR="00286764" w:rsidRPr="00C430CF" w:rsidRDefault="00C430CF" w:rsidP="00C430CF">
            <w:pPr>
              <w:spacing w:line="480" w:lineRule="auto"/>
              <w:jc w:val="right"/>
            </w:pPr>
            <w:r w:rsidRPr="00C430CF">
              <w:t>Extended metaphor</w:t>
            </w:r>
            <w:r w:rsidR="00580CD4" w:rsidRPr="00C430CF">
              <w:t>:</w:t>
            </w:r>
          </w:p>
          <w:p w14:paraId="75DE341E" w14:textId="77777777" w:rsidR="00286764" w:rsidRPr="00C430CF" w:rsidRDefault="00C430CF" w:rsidP="00C430CF">
            <w:pPr>
              <w:spacing w:line="480" w:lineRule="auto"/>
              <w:jc w:val="right"/>
            </w:pPr>
            <w:r w:rsidRPr="00C430CF">
              <w:t>Simile</w:t>
            </w:r>
            <w:r w:rsidR="00580CD4" w:rsidRPr="00C430CF">
              <w:t>:</w:t>
            </w:r>
          </w:p>
          <w:p w14:paraId="68824BF2" w14:textId="77777777" w:rsidR="00286764" w:rsidRPr="00C430CF" w:rsidRDefault="00C430CF" w:rsidP="00C430CF">
            <w:pPr>
              <w:spacing w:line="480" w:lineRule="auto"/>
              <w:jc w:val="right"/>
            </w:pPr>
            <w:r w:rsidRPr="00C430CF">
              <w:t>Personification</w:t>
            </w:r>
            <w:r w:rsidR="00580CD4" w:rsidRPr="00C430CF">
              <w:t>:</w:t>
            </w:r>
          </w:p>
          <w:p w14:paraId="69A8763A" w14:textId="77777777" w:rsidR="00580CD4" w:rsidRPr="00C430CF" w:rsidRDefault="00580CD4" w:rsidP="00C430CF">
            <w:pPr>
              <w:spacing w:line="480" w:lineRule="auto"/>
              <w:jc w:val="right"/>
            </w:pPr>
            <w:r w:rsidRPr="00C430CF">
              <w:t>Onomatopoeia:</w:t>
            </w:r>
          </w:p>
          <w:p w14:paraId="7ECC7DD0" w14:textId="77777777" w:rsidR="00580CD4" w:rsidRPr="00C430CF" w:rsidRDefault="00580CD4" w:rsidP="00C430CF">
            <w:pPr>
              <w:spacing w:line="480" w:lineRule="auto"/>
              <w:jc w:val="right"/>
            </w:pPr>
            <w:r w:rsidRPr="00C430CF">
              <w:t>Imagery:</w:t>
            </w:r>
          </w:p>
          <w:p w14:paraId="0603803D" w14:textId="77777777" w:rsidR="00580CD4" w:rsidRPr="00C430CF" w:rsidRDefault="00580CD4" w:rsidP="00C430CF">
            <w:pPr>
              <w:spacing w:line="480" w:lineRule="auto"/>
              <w:jc w:val="right"/>
            </w:pPr>
            <w:r w:rsidRPr="00C430CF">
              <w:t>Pathetic Fallacy:</w:t>
            </w:r>
          </w:p>
          <w:p w14:paraId="4F5B5862" w14:textId="77777777" w:rsidR="00580CD4" w:rsidRPr="00C430CF" w:rsidRDefault="00580CD4" w:rsidP="00C430CF">
            <w:pPr>
              <w:spacing w:line="480" w:lineRule="auto"/>
              <w:jc w:val="right"/>
            </w:pPr>
            <w:r w:rsidRPr="00C430CF">
              <w:t>Oxymoron:</w:t>
            </w:r>
          </w:p>
          <w:p w14:paraId="7E5A9897" w14:textId="77777777" w:rsidR="00580CD4" w:rsidRPr="00C430CF" w:rsidRDefault="00580CD4" w:rsidP="00C430CF">
            <w:pPr>
              <w:spacing w:line="480" w:lineRule="auto"/>
              <w:jc w:val="right"/>
            </w:pPr>
            <w:r w:rsidRPr="00C430CF">
              <w:t>Juxtaposition:</w:t>
            </w:r>
          </w:p>
          <w:p w14:paraId="749CD5C2" w14:textId="77777777" w:rsidR="00580CD4" w:rsidRPr="00C430CF" w:rsidRDefault="00580CD4" w:rsidP="00C430CF">
            <w:pPr>
              <w:spacing w:line="480" w:lineRule="auto"/>
              <w:jc w:val="right"/>
            </w:pPr>
            <w:r w:rsidRPr="00C430CF">
              <w:t>Anthropomorphism:</w:t>
            </w:r>
          </w:p>
          <w:p w14:paraId="3FC16BE3" w14:textId="77777777" w:rsidR="00580CD4" w:rsidRPr="00C430CF" w:rsidRDefault="00580CD4" w:rsidP="00C430CF">
            <w:pPr>
              <w:spacing w:line="480" w:lineRule="auto"/>
              <w:jc w:val="right"/>
            </w:pPr>
            <w:r w:rsidRPr="00C430CF">
              <w:lastRenderedPageBreak/>
              <w:t>Idiom:</w:t>
            </w:r>
          </w:p>
          <w:p w14:paraId="7A54B968" w14:textId="77777777" w:rsidR="00580CD4" w:rsidRPr="00C430CF" w:rsidRDefault="00580CD4" w:rsidP="00C430CF">
            <w:pPr>
              <w:spacing w:line="480" w:lineRule="auto"/>
              <w:jc w:val="right"/>
            </w:pPr>
            <w:r w:rsidRPr="00C430CF">
              <w:t>Triplet:</w:t>
            </w:r>
          </w:p>
          <w:p w14:paraId="1F59B1BC" w14:textId="77777777" w:rsidR="00580CD4" w:rsidRDefault="00580CD4" w:rsidP="00C430CF">
            <w:pPr>
              <w:spacing w:line="480" w:lineRule="auto"/>
              <w:jc w:val="right"/>
            </w:pPr>
            <w:r w:rsidRPr="00C430CF">
              <w:t>Connotation:</w:t>
            </w:r>
          </w:p>
          <w:p w14:paraId="4F0442F3" w14:textId="77777777" w:rsidR="00DF76B9" w:rsidRPr="00C430CF" w:rsidRDefault="00DF76B9" w:rsidP="00C430CF">
            <w:pPr>
              <w:spacing w:line="480" w:lineRule="auto"/>
              <w:jc w:val="right"/>
            </w:pPr>
            <w:r>
              <w:t>Denotation:</w:t>
            </w:r>
          </w:p>
          <w:p w14:paraId="71895352" w14:textId="77777777" w:rsidR="00580CD4" w:rsidRPr="00C430CF" w:rsidRDefault="00580CD4" w:rsidP="00C430CF">
            <w:pPr>
              <w:spacing w:line="480" w:lineRule="auto"/>
              <w:jc w:val="right"/>
            </w:pPr>
            <w:r w:rsidRPr="00C430CF">
              <w:t>Alliteration:</w:t>
            </w:r>
          </w:p>
          <w:p w14:paraId="3C4E51F9" w14:textId="77777777" w:rsidR="00286764" w:rsidRPr="00C430CF" w:rsidRDefault="00580CD4" w:rsidP="00C430CF">
            <w:pPr>
              <w:spacing w:line="480" w:lineRule="auto"/>
              <w:jc w:val="right"/>
            </w:pPr>
            <w:r w:rsidRPr="00C430CF">
              <w:t>Sibilance:</w:t>
            </w:r>
          </w:p>
          <w:p w14:paraId="23AB8790" w14:textId="77777777" w:rsidR="00580CD4" w:rsidRPr="00C430CF" w:rsidRDefault="00580CD4" w:rsidP="00C430CF">
            <w:pPr>
              <w:spacing w:line="480" w:lineRule="auto"/>
              <w:jc w:val="right"/>
            </w:pPr>
            <w:r w:rsidRPr="00C430CF">
              <w:t>Liquid sounds:</w:t>
            </w:r>
          </w:p>
          <w:p w14:paraId="067C6B72" w14:textId="77777777" w:rsidR="00580CD4" w:rsidRPr="00C430CF" w:rsidRDefault="00580CD4" w:rsidP="00C430CF">
            <w:pPr>
              <w:spacing w:line="480" w:lineRule="auto"/>
              <w:jc w:val="right"/>
            </w:pPr>
            <w:r w:rsidRPr="00C430CF">
              <w:t>Plosive sounds:</w:t>
            </w:r>
          </w:p>
          <w:p w14:paraId="6E329681" w14:textId="77777777" w:rsidR="00580CD4" w:rsidRPr="00C430CF" w:rsidRDefault="00580CD4" w:rsidP="00C430CF">
            <w:pPr>
              <w:spacing w:line="480" w:lineRule="auto"/>
              <w:jc w:val="right"/>
            </w:pPr>
            <w:r w:rsidRPr="00C430CF">
              <w:t>Consonant:</w:t>
            </w:r>
          </w:p>
          <w:p w14:paraId="25C4C581" w14:textId="77777777" w:rsidR="00580CD4" w:rsidRPr="00C430CF" w:rsidRDefault="00580CD4" w:rsidP="00C430CF">
            <w:pPr>
              <w:spacing w:line="480" w:lineRule="auto"/>
              <w:jc w:val="right"/>
            </w:pPr>
            <w:r w:rsidRPr="00C430CF">
              <w:t>Vowel:</w:t>
            </w:r>
          </w:p>
          <w:p w14:paraId="08D9BC69" w14:textId="77777777" w:rsidR="00B27246" w:rsidRPr="00C430CF" w:rsidRDefault="00C430CF" w:rsidP="00C430CF">
            <w:pPr>
              <w:spacing w:line="480" w:lineRule="auto"/>
              <w:jc w:val="right"/>
            </w:pPr>
            <w:r w:rsidRPr="00C430CF">
              <w:t>Homophones</w:t>
            </w:r>
            <w:r w:rsidR="00580CD4" w:rsidRPr="00C430CF">
              <w:t>:</w:t>
            </w:r>
          </w:p>
        </w:tc>
        <w:tc>
          <w:tcPr>
            <w:tcW w:w="6520" w:type="dxa"/>
          </w:tcPr>
          <w:p w14:paraId="241DB3C1" w14:textId="77777777" w:rsidR="00B27246" w:rsidRPr="00C430CF" w:rsidRDefault="00B27246" w:rsidP="00C430CF">
            <w:pPr>
              <w:jc w:val="right"/>
            </w:pPr>
          </w:p>
        </w:tc>
        <w:tc>
          <w:tcPr>
            <w:tcW w:w="5954" w:type="dxa"/>
          </w:tcPr>
          <w:p w14:paraId="2285C204" w14:textId="77777777" w:rsidR="00B27246" w:rsidRPr="00C430CF" w:rsidRDefault="00B27246" w:rsidP="00C430CF">
            <w:pPr>
              <w:jc w:val="right"/>
            </w:pPr>
          </w:p>
        </w:tc>
      </w:tr>
    </w:tbl>
    <w:p w14:paraId="0316386B" w14:textId="77777777" w:rsidR="00DC0D8C" w:rsidRPr="00C430CF" w:rsidRDefault="00DC0D8C" w:rsidP="00C430CF">
      <w:pPr>
        <w:jc w:val="right"/>
      </w:pPr>
    </w:p>
    <w:sectPr w:rsidR="00DC0D8C" w:rsidRPr="00C430CF" w:rsidSect="00580CD4">
      <w:pgSz w:w="16838" w:h="11906" w:orient="landscape"/>
      <w:pgMar w:top="624" w:right="89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38B"/>
    <w:multiLevelType w:val="hybridMultilevel"/>
    <w:tmpl w:val="8D4C0A1C"/>
    <w:lvl w:ilvl="0" w:tplc="284EB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580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2F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F4A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005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E81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06B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889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822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05D1B64"/>
    <w:multiLevelType w:val="hybridMultilevel"/>
    <w:tmpl w:val="E2BE271C"/>
    <w:lvl w:ilvl="0" w:tplc="C19AD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B88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989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508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AE5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C25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C6E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9AE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427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31C2B00"/>
    <w:multiLevelType w:val="hybridMultilevel"/>
    <w:tmpl w:val="BCF20A92"/>
    <w:lvl w:ilvl="0" w:tplc="FD703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706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54E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0C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48B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90E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E4D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FA8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22D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4742DF5"/>
    <w:multiLevelType w:val="hybridMultilevel"/>
    <w:tmpl w:val="8DFEB900"/>
    <w:lvl w:ilvl="0" w:tplc="B980F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F41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3C5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66C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863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E60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1E5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0C1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5CF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3976324"/>
    <w:multiLevelType w:val="hybridMultilevel"/>
    <w:tmpl w:val="6E5C3442"/>
    <w:lvl w:ilvl="0" w:tplc="325AF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E8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8D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A80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94C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84C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08C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828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BE5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3D329C3"/>
    <w:multiLevelType w:val="hybridMultilevel"/>
    <w:tmpl w:val="B8DC530A"/>
    <w:lvl w:ilvl="0" w:tplc="0E984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3814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64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2CD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083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5C2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7C9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622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F2E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7DE5263"/>
    <w:multiLevelType w:val="hybridMultilevel"/>
    <w:tmpl w:val="C23E62EA"/>
    <w:lvl w:ilvl="0" w:tplc="28A4A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2093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681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F4E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90F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A2D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FC8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A40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72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C7979EF"/>
    <w:multiLevelType w:val="hybridMultilevel"/>
    <w:tmpl w:val="3984DF5C"/>
    <w:lvl w:ilvl="0" w:tplc="6AB88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284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E2B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B86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36E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C05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2C3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F4E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421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DB01B0E"/>
    <w:multiLevelType w:val="hybridMultilevel"/>
    <w:tmpl w:val="28D8415A"/>
    <w:lvl w:ilvl="0" w:tplc="89CCF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60B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CC8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9C1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8E2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6EB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D2F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E2A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829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92459379">
    <w:abstractNumId w:val="5"/>
  </w:num>
  <w:num w:numId="2" w16cid:durableId="337536868">
    <w:abstractNumId w:val="4"/>
  </w:num>
  <w:num w:numId="3" w16cid:durableId="1698309465">
    <w:abstractNumId w:val="8"/>
  </w:num>
  <w:num w:numId="4" w16cid:durableId="1894536878">
    <w:abstractNumId w:val="6"/>
  </w:num>
  <w:num w:numId="5" w16cid:durableId="1143040633">
    <w:abstractNumId w:val="1"/>
  </w:num>
  <w:num w:numId="6" w16cid:durableId="577977567">
    <w:abstractNumId w:val="2"/>
  </w:num>
  <w:num w:numId="7" w16cid:durableId="1655450024">
    <w:abstractNumId w:val="7"/>
  </w:num>
  <w:num w:numId="8" w16cid:durableId="1907178337">
    <w:abstractNumId w:val="3"/>
  </w:num>
  <w:num w:numId="9" w16cid:durableId="581568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584"/>
    <w:rsid w:val="0003004B"/>
    <w:rsid w:val="00286764"/>
    <w:rsid w:val="002E2697"/>
    <w:rsid w:val="004C25FC"/>
    <w:rsid w:val="00580CD4"/>
    <w:rsid w:val="00684584"/>
    <w:rsid w:val="007F55CB"/>
    <w:rsid w:val="0092732C"/>
    <w:rsid w:val="00B27246"/>
    <w:rsid w:val="00C430CF"/>
    <w:rsid w:val="00DC0D8C"/>
    <w:rsid w:val="00D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7279B"/>
  <w15:docId w15:val="{8BDFEA3B-AC26-492D-9532-0E3247FD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58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684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08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8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9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0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4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78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1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9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3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3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311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2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4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9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6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1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F5CAB93D5EB4BA8543D76D35DCC29" ma:contentTypeVersion="17" ma:contentTypeDescription="Create a new document." ma:contentTypeScope="" ma:versionID="307f47b782d640ba0aab542ef9a49db6">
  <xsd:schema xmlns:xsd="http://www.w3.org/2001/XMLSchema" xmlns:xs="http://www.w3.org/2001/XMLSchema" xmlns:p="http://schemas.microsoft.com/office/2006/metadata/properties" xmlns:ns2="b43723bb-be12-4bf1-8ebb-069ebfd5e728" xmlns:ns3="be2eb6bf-6d6a-41ab-889d-35c1a2db76a4" targetNamespace="http://schemas.microsoft.com/office/2006/metadata/properties" ma:root="true" ma:fieldsID="522737a139d1fdc79e69bba1ae5a20e9" ns2:_="" ns3:_="">
    <xsd:import namespace="b43723bb-be12-4bf1-8ebb-069ebfd5e728"/>
    <xsd:import namespace="be2eb6bf-6d6a-41ab-889d-35c1a2db76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723bb-be12-4bf1-8ebb-069ebfd5e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f00f207-be6b-470e-b693-e09bcb7723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eb6bf-6d6a-41ab-889d-35c1a2db7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3f4473e-fec4-4b9a-b28e-322aaa6fdcd6}" ma:internalName="TaxCatchAll" ma:showField="CatchAllData" ma:web="be2eb6bf-6d6a-41ab-889d-35c1a2db76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3723bb-be12-4bf1-8ebb-069ebfd5e728">
      <Terms xmlns="http://schemas.microsoft.com/office/infopath/2007/PartnerControls"/>
    </lcf76f155ced4ddcb4097134ff3c332f>
    <TaxCatchAll xmlns="be2eb6bf-6d6a-41ab-889d-35c1a2db76a4" xsi:nil="true"/>
  </documentManagement>
</p:properties>
</file>

<file path=customXml/itemProps1.xml><?xml version="1.0" encoding="utf-8"?>
<ds:datastoreItem xmlns:ds="http://schemas.openxmlformats.org/officeDocument/2006/customXml" ds:itemID="{43B012F4-214B-45A6-B536-82953AAE8D9F}"/>
</file>

<file path=customXml/itemProps2.xml><?xml version="1.0" encoding="utf-8"?>
<ds:datastoreItem xmlns:ds="http://schemas.openxmlformats.org/officeDocument/2006/customXml" ds:itemID="{76CFA409-B904-4ED0-BDB0-B6DCBB345F20}"/>
</file>

<file path=customXml/itemProps3.xml><?xml version="1.0" encoding="utf-8"?>
<ds:datastoreItem xmlns:ds="http://schemas.openxmlformats.org/officeDocument/2006/customXml" ds:itemID="{4903E281-82FA-40DE-9284-2CB0C242C4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Arthur Terry School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Ellis</dc:creator>
  <cp:lastModifiedBy>Elizabeth Feasey</cp:lastModifiedBy>
  <cp:revision>2</cp:revision>
  <dcterms:created xsi:type="dcterms:W3CDTF">2024-06-18T10:53:00Z</dcterms:created>
  <dcterms:modified xsi:type="dcterms:W3CDTF">2024-06-18T10:53:00Z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0x010100997F5CAB93D5EB4BA8543D76D35DCC29</vt:lpwstr>
  </property>
</Properties>
</file>